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140" w:type="dxa"/>
        <w:tblLayout w:type="fixed"/>
        <w:tblCellMar>
          <w:left w:w="70" w:type="dxa"/>
          <w:right w:w="70" w:type="dxa"/>
        </w:tblCellMar>
        <w:tblLook w:val="0000" w:firstRow="0" w:lastRow="0" w:firstColumn="0" w:lastColumn="0" w:noHBand="0" w:noVBand="0"/>
      </w:tblPr>
      <w:tblGrid>
        <w:gridCol w:w="2410"/>
        <w:gridCol w:w="4418"/>
        <w:gridCol w:w="2745"/>
      </w:tblGrid>
      <w:tr w:rsidR="00A52DC8" w14:paraId="1927082F" w14:textId="77777777" w:rsidTr="00A52DC8">
        <w:trPr>
          <w:trHeight w:val="1"/>
        </w:trPr>
        <w:tc>
          <w:tcPr>
            <w:tcW w:w="9573" w:type="dxa"/>
            <w:gridSpan w:val="3"/>
            <w:tcBorders>
              <w:top w:val="single" w:sz="3" w:space="0" w:color="000000"/>
              <w:left w:val="single" w:sz="3" w:space="0" w:color="000000"/>
              <w:bottom w:val="single" w:sz="3" w:space="0" w:color="000000"/>
              <w:right w:val="single" w:sz="3" w:space="0" w:color="000000"/>
            </w:tcBorders>
            <w:shd w:val="clear" w:color="000000" w:fill="FFFFFF"/>
          </w:tcPr>
          <w:p w14:paraId="207A915B" w14:textId="77777777" w:rsidR="00A52DC8" w:rsidRDefault="00A52DC8" w:rsidP="00A52DC8">
            <w:pPr>
              <w:suppressAutoHyphens/>
              <w:autoSpaceDE w:val="0"/>
              <w:autoSpaceDN w:val="0"/>
              <w:adjustRightInd w:val="0"/>
              <w:spacing w:after="200" w:line="276" w:lineRule="auto"/>
              <w:jc w:val="center"/>
              <w:rPr>
                <w:rFonts w:ascii="Calibri" w:hAnsi="Calibri" w:cs="Calibri"/>
              </w:rPr>
            </w:pPr>
            <w:r>
              <w:rPr>
                <w:rFonts w:ascii="Calibri" w:hAnsi="Calibri" w:cs="Calibri"/>
                <w:b/>
                <w:bCs/>
                <w:i/>
                <w:iCs/>
                <w:sz w:val="32"/>
                <w:szCs w:val="32"/>
              </w:rPr>
              <w:t>Ministero dell’Istruzione, dell’Università e della Ricerca</w:t>
            </w:r>
          </w:p>
        </w:tc>
      </w:tr>
      <w:tr w:rsidR="00A52DC8" w:rsidRPr="00961F64" w14:paraId="1B28E2FB" w14:textId="77777777" w:rsidTr="00A52DC8">
        <w:trPr>
          <w:trHeight w:val="2232"/>
        </w:trPr>
        <w:tc>
          <w:tcPr>
            <w:tcW w:w="2410" w:type="dxa"/>
            <w:tcBorders>
              <w:top w:val="single" w:sz="3" w:space="0" w:color="000000"/>
              <w:left w:val="single" w:sz="3" w:space="0" w:color="000000"/>
              <w:bottom w:val="single" w:sz="3" w:space="0" w:color="000000"/>
              <w:right w:val="nil"/>
            </w:tcBorders>
            <w:shd w:val="clear" w:color="000000" w:fill="FFFFFF"/>
          </w:tcPr>
          <w:p w14:paraId="0971A86D" w14:textId="77777777" w:rsidR="00A52DC8" w:rsidRDefault="00A52DC8" w:rsidP="00A52DC8">
            <w:pPr>
              <w:suppressAutoHyphens/>
              <w:autoSpaceDE w:val="0"/>
              <w:autoSpaceDN w:val="0"/>
              <w:adjustRightInd w:val="0"/>
              <w:jc w:val="center"/>
              <w:rPr>
                <w:rFonts w:ascii="Calibri" w:hAnsi="Calibri" w:cs="Calibri"/>
                <w:color w:val="0000FF"/>
              </w:rPr>
            </w:pPr>
            <w:r>
              <w:rPr>
                <w:rFonts w:ascii="Calibri" w:hAnsi="Calibri" w:cs="Calibri"/>
                <w:noProof/>
                <w:sz w:val="22"/>
                <w:szCs w:val="22"/>
              </w:rPr>
              <w:drawing>
                <wp:inline distT="0" distB="0" distL="0" distR="0" wp14:anchorId="026950BB" wp14:editId="1D4ACF1B">
                  <wp:extent cx="990600" cy="104521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90600" cy="1045210"/>
                          </a:xfrm>
                          <a:prstGeom prst="rect">
                            <a:avLst/>
                          </a:prstGeom>
                          <a:noFill/>
                          <a:ln>
                            <a:noFill/>
                          </a:ln>
                        </pic:spPr>
                      </pic:pic>
                    </a:graphicData>
                  </a:graphic>
                </wp:inline>
              </w:drawing>
            </w:r>
          </w:p>
          <w:p w14:paraId="68571DA9" w14:textId="77777777" w:rsidR="00A52DC8" w:rsidRDefault="00A52DC8" w:rsidP="00A52DC8">
            <w:pPr>
              <w:suppressAutoHyphens/>
              <w:autoSpaceDE w:val="0"/>
              <w:autoSpaceDN w:val="0"/>
              <w:adjustRightInd w:val="0"/>
              <w:spacing w:line="276" w:lineRule="auto"/>
              <w:jc w:val="center"/>
              <w:rPr>
                <w:rFonts w:ascii="Calibri" w:hAnsi="Calibri" w:cs="Calibri"/>
              </w:rPr>
            </w:pPr>
            <w:r>
              <w:rPr>
                <w:rFonts w:ascii="Calibri" w:hAnsi="Calibri" w:cs="Calibri"/>
                <w:b/>
                <w:bCs/>
              </w:rPr>
              <w:t>CPIA NA. Prov. 2</w:t>
            </w:r>
          </w:p>
        </w:tc>
        <w:tc>
          <w:tcPr>
            <w:tcW w:w="4418" w:type="dxa"/>
            <w:tcBorders>
              <w:top w:val="single" w:sz="3" w:space="0" w:color="000000"/>
              <w:left w:val="single" w:sz="3" w:space="0" w:color="000000"/>
              <w:bottom w:val="single" w:sz="3" w:space="0" w:color="000000"/>
              <w:right w:val="nil"/>
            </w:tcBorders>
            <w:shd w:val="clear" w:color="000000" w:fill="FFFFFF"/>
          </w:tcPr>
          <w:p w14:paraId="7119C1D8" w14:textId="77777777" w:rsidR="00A52DC8" w:rsidRDefault="00A52DC8" w:rsidP="00A52DC8">
            <w:pPr>
              <w:autoSpaceDE w:val="0"/>
              <w:autoSpaceDN w:val="0"/>
              <w:adjustRightInd w:val="0"/>
              <w:spacing w:line="276" w:lineRule="auto"/>
              <w:jc w:val="center"/>
              <w:rPr>
                <w:rFonts w:ascii="Calibri" w:hAnsi="Calibri" w:cs="Calibri"/>
                <w:b/>
                <w:bCs/>
              </w:rPr>
            </w:pPr>
            <w:r>
              <w:rPr>
                <w:rFonts w:ascii="Calibri" w:hAnsi="Calibri" w:cs="Calibri"/>
                <w:b/>
                <w:bCs/>
                <w:sz w:val="22"/>
                <w:szCs w:val="22"/>
              </w:rPr>
              <w:t>Centro provinciale per l’Istruzione degli Adulti</w:t>
            </w:r>
          </w:p>
          <w:p w14:paraId="042E796D" w14:textId="77777777" w:rsidR="00A52DC8" w:rsidRDefault="00A52DC8" w:rsidP="00A52DC8">
            <w:pPr>
              <w:autoSpaceDE w:val="0"/>
              <w:autoSpaceDN w:val="0"/>
              <w:adjustRightInd w:val="0"/>
              <w:spacing w:line="276" w:lineRule="auto"/>
              <w:jc w:val="center"/>
              <w:rPr>
                <w:rFonts w:ascii="Calibri" w:hAnsi="Calibri" w:cs="Calibri"/>
              </w:rPr>
            </w:pPr>
            <w:r>
              <w:rPr>
                <w:rFonts w:ascii="Calibri" w:hAnsi="Calibri" w:cs="Calibri"/>
                <w:b/>
                <w:bCs/>
                <w:sz w:val="22"/>
                <w:szCs w:val="22"/>
              </w:rPr>
              <w:t>CPIA ”Napoli Provincia 2”</w:t>
            </w:r>
          </w:p>
          <w:p w14:paraId="05F50B1D" w14:textId="77777777" w:rsidR="00A52DC8" w:rsidRDefault="00A52DC8" w:rsidP="00A52DC8">
            <w:pPr>
              <w:autoSpaceDE w:val="0"/>
              <w:autoSpaceDN w:val="0"/>
              <w:adjustRightInd w:val="0"/>
              <w:spacing w:line="276" w:lineRule="auto"/>
              <w:jc w:val="center"/>
              <w:rPr>
                <w:rFonts w:ascii="Calibri" w:hAnsi="Calibri" w:cs="Calibri"/>
              </w:rPr>
            </w:pPr>
            <w:r>
              <w:rPr>
                <w:rFonts w:ascii="Calibri" w:hAnsi="Calibri" w:cs="Calibri"/>
                <w:sz w:val="22"/>
                <w:szCs w:val="22"/>
              </w:rPr>
              <w:t>c/o ITCG “Masullo Theti”</w:t>
            </w:r>
          </w:p>
          <w:p w14:paraId="24B81A13" w14:textId="77777777" w:rsidR="00A52DC8" w:rsidRDefault="00A52DC8" w:rsidP="00A52DC8">
            <w:pPr>
              <w:autoSpaceDE w:val="0"/>
              <w:autoSpaceDN w:val="0"/>
              <w:adjustRightInd w:val="0"/>
              <w:spacing w:line="276" w:lineRule="auto"/>
              <w:rPr>
                <w:rFonts w:ascii="Calibri" w:hAnsi="Calibri" w:cs="Calibri"/>
              </w:rPr>
            </w:pPr>
            <w:r>
              <w:rPr>
                <w:rFonts w:ascii="Calibri" w:hAnsi="Calibri" w:cs="Calibri"/>
                <w:sz w:val="22"/>
                <w:szCs w:val="22"/>
              </w:rPr>
              <w:t>via Mario De Sena,215 – 80035  N O L A (Na)</w:t>
            </w:r>
          </w:p>
          <w:p w14:paraId="45CD09C4" w14:textId="77777777" w:rsidR="00A52DC8" w:rsidRPr="00D3671A" w:rsidRDefault="00A52DC8" w:rsidP="00A52DC8">
            <w:pPr>
              <w:autoSpaceDE w:val="0"/>
              <w:autoSpaceDN w:val="0"/>
              <w:adjustRightInd w:val="0"/>
              <w:spacing w:line="276" w:lineRule="auto"/>
              <w:jc w:val="center"/>
              <w:rPr>
                <w:rFonts w:ascii="Calibri" w:hAnsi="Calibri" w:cs="Calibri"/>
                <w:i/>
                <w:iCs/>
                <w:lang w:val="en-GB"/>
              </w:rPr>
            </w:pPr>
            <w:r>
              <w:rPr>
                <w:rFonts w:ascii="Calibri" w:hAnsi="Calibri" w:cs="Calibri"/>
                <w:sz w:val="22"/>
                <w:szCs w:val="22"/>
                <w:lang w:val="en-GB"/>
              </w:rPr>
              <w:t>Tel.081/8930707</w:t>
            </w:r>
            <w:r w:rsidRPr="00D3671A">
              <w:rPr>
                <w:rFonts w:ascii="Calibri" w:hAnsi="Calibri" w:cs="Calibri"/>
                <w:sz w:val="22"/>
                <w:szCs w:val="22"/>
                <w:lang w:val="en-GB"/>
              </w:rPr>
              <w:t xml:space="preserve"> – Tel./Fax. 081/8</w:t>
            </w:r>
            <w:r>
              <w:rPr>
                <w:rFonts w:ascii="Calibri" w:hAnsi="Calibri" w:cs="Calibri"/>
                <w:sz w:val="22"/>
                <w:szCs w:val="22"/>
                <w:lang w:val="en-GB"/>
              </w:rPr>
              <w:t>930709</w:t>
            </w:r>
            <w:r w:rsidRPr="00D3671A">
              <w:rPr>
                <w:rFonts w:ascii="Calibri" w:hAnsi="Calibri" w:cs="Calibri"/>
                <w:sz w:val="22"/>
                <w:szCs w:val="22"/>
                <w:lang w:val="en-GB"/>
              </w:rPr>
              <w:t xml:space="preserve"> </w:t>
            </w:r>
          </w:p>
          <w:p w14:paraId="65FC8D40" w14:textId="77777777" w:rsidR="00A52DC8" w:rsidRPr="002B3A16" w:rsidRDefault="00A52DC8" w:rsidP="00A52DC8">
            <w:pPr>
              <w:suppressAutoHyphens/>
              <w:autoSpaceDE w:val="0"/>
              <w:autoSpaceDN w:val="0"/>
              <w:adjustRightInd w:val="0"/>
              <w:spacing w:line="276" w:lineRule="auto"/>
              <w:jc w:val="center"/>
              <w:rPr>
                <w:rFonts w:ascii="Calibri" w:hAnsi="Calibri" w:cs="Calibri"/>
                <w:lang w:val="en-GB"/>
              </w:rPr>
            </w:pPr>
            <w:r w:rsidRPr="00D3671A">
              <w:rPr>
                <w:rFonts w:ascii="Calibri" w:hAnsi="Calibri" w:cs="Calibri"/>
                <w:sz w:val="22"/>
                <w:szCs w:val="22"/>
                <w:lang w:val="en-GB"/>
              </w:rPr>
              <w:t xml:space="preserve">C.M.  </w:t>
            </w:r>
            <w:r w:rsidRPr="002B3A16">
              <w:rPr>
                <w:rFonts w:ascii="Calibri" w:hAnsi="Calibri" w:cs="Calibri"/>
                <w:sz w:val="22"/>
                <w:szCs w:val="22"/>
                <w:lang w:val="en-GB"/>
              </w:rPr>
              <w:t xml:space="preserve">NAMM0CS00D </w:t>
            </w:r>
            <w:r w:rsidRPr="002B3A16">
              <w:rPr>
                <w:rFonts w:ascii="Calibri" w:hAnsi="Calibri" w:cs="Calibri"/>
                <w:i/>
                <w:iCs/>
                <w:sz w:val="22"/>
                <w:szCs w:val="22"/>
                <w:lang w:val="en-GB"/>
              </w:rPr>
              <w:t xml:space="preserve"> - </w:t>
            </w:r>
            <w:r w:rsidRPr="002B3A16">
              <w:rPr>
                <w:rFonts w:ascii="Calibri" w:hAnsi="Calibri" w:cs="Calibri"/>
                <w:sz w:val="22"/>
                <w:szCs w:val="22"/>
                <w:lang w:val="en-GB"/>
              </w:rPr>
              <w:t>C.F. 92049500637</w:t>
            </w:r>
          </w:p>
          <w:p w14:paraId="24C3C36B" w14:textId="77777777" w:rsidR="00A52DC8" w:rsidRPr="002B3A16" w:rsidRDefault="00A52DC8" w:rsidP="00A52DC8">
            <w:pPr>
              <w:suppressAutoHyphens/>
              <w:autoSpaceDE w:val="0"/>
              <w:autoSpaceDN w:val="0"/>
              <w:adjustRightInd w:val="0"/>
              <w:spacing w:line="276" w:lineRule="auto"/>
              <w:jc w:val="center"/>
              <w:rPr>
                <w:rFonts w:ascii="Calibri" w:hAnsi="Calibri" w:cs="Calibri"/>
                <w:lang w:val="en-GB"/>
              </w:rPr>
            </w:pPr>
            <w:r w:rsidRPr="002B3A16">
              <w:rPr>
                <w:rFonts w:ascii="Calibri" w:hAnsi="Calibri" w:cs="Calibri"/>
                <w:sz w:val="22"/>
                <w:szCs w:val="22"/>
                <w:lang w:val="en-GB"/>
              </w:rPr>
              <w:t>Mail: NAMM0CS00D@istruzione.it</w:t>
            </w:r>
          </w:p>
        </w:tc>
        <w:tc>
          <w:tcPr>
            <w:tcW w:w="2745" w:type="dxa"/>
            <w:tcBorders>
              <w:top w:val="single" w:sz="3" w:space="0" w:color="000000"/>
              <w:left w:val="single" w:sz="3" w:space="0" w:color="000000"/>
              <w:bottom w:val="single" w:sz="3" w:space="0" w:color="000000"/>
              <w:right w:val="single" w:sz="3" w:space="0" w:color="000000"/>
            </w:tcBorders>
            <w:shd w:val="clear" w:color="000000" w:fill="FFFFFF"/>
            <w:vAlign w:val="center"/>
          </w:tcPr>
          <w:p w14:paraId="052C9A52" w14:textId="77777777" w:rsidR="00A52DC8" w:rsidRPr="00961F64" w:rsidRDefault="00A52DC8" w:rsidP="00A52DC8">
            <w:pPr>
              <w:suppressAutoHyphens/>
              <w:autoSpaceDE w:val="0"/>
              <w:autoSpaceDN w:val="0"/>
              <w:adjustRightInd w:val="0"/>
              <w:spacing w:line="276" w:lineRule="auto"/>
              <w:jc w:val="center"/>
              <w:rPr>
                <w:rFonts w:ascii="Calibri" w:hAnsi="Calibri" w:cs="Calibri"/>
                <w:lang w:val="en-US"/>
              </w:rPr>
            </w:pPr>
            <w:r>
              <w:rPr>
                <w:rFonts w:ascii="Calibri" w:hAnsi="Calibri" w:cs="Calibri"/>
                <w:noProof/>
                <w:sz w:val="22"/>
                <w:szCs w:val="22"/>
              </w:rPr>
              <w:drawing>
                <wp:inline distT="0" distB="0" distL="0" distR="0" wp14:anchorId="59F808FD" wp14:editId="1B7DBC03">
                  <wp:extent cx="969010" cy="56578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69010" cy="565785"/>
                          </a:xfrm>
                          <a:prstGeom prst="rect">
                            <a:avLst/>
                          </a:prstGeom>
                          <a:noFill/>
                          <a:ln>
                            <a:noFill/>
                          </a:ln>
                        </pic:spPr>
                      </pic:pic>
                    </a:graphicData>
                  </a:graphic>
                </wp:inline>
              </w:drawing>
            </w:r>
          </w:p>
        </w:tc>
      </w:tr>
    </w:tbl>
    <w:p w14:paraId="0A986A97" w14:textId="77777777" w:rsidR="00A52DC8" w:rsidRDefault="00A52DC8" w:rsidP="00A52DC8"/>
    <w:p w14:paraId="143DC733" w14:textId="77777777" w:rsidR="00A52DC8" w:rsidRPr="00BC70EA" w:rsidRDefault="00A52DC8" w:rsidP="00A52DC8">
      <w:r w:rsidRPr="00BC70EA">
        <w:t>Prot. n</w:t>
      </w:r>
      <w:r>
        <w:tab/>
      </w:r>
      <w:r>
        <w:tab/>
      </w:r>
      <w:r>
        <w:tab/>
      </w:r>
      <w:r>
        <w:tab/>
      </w:r>
      <w:r>
        <w:tab/>
      </w:r>
      <w:r>
        <w:tab/>
      </w:r>
      <w:r>
        <w:tab/>
      </w:r>
      <w:r>
        <w:tab/>
      </w:r>
      <w:r>
        <w:tab/>
      </w:r>
      <w:r w:rsidRPr="00BC70EA">
        <w:t>Sant’Anastasia, lì</w:t>
      </w:r>
      <w:r>
        <w:t xml:space="preserve"> 22/06/2016</w:t>
      </w:r>
    </w:p>
    <w:p w14:paraId="210FA6AD" w14:textId="2389189F" w:rsidR="00A52DC8" w:rsidRDefault="00A52DC8" w:rsidP="00A52DC8">
      <w:r>
        <w:t xml:space="preserve">Circolare interna n. </w:t>
      </w:r>
      <w:r w:rsidR="000205FB">
        <w:t>36/2016</w:t>
      </w:r>
      <w:bookmarkStart w:id="0" w:name="_GoBack"/>
      <w:bookmarkEnd w:id="0"/>
    </w:p>
    <w:p w14:paraId="707A08B2" w14:textId="77777777" w:rsidR="00677AD2" w:rsidRDefault="00A52DC8" w:rsidP="00A52DC8">
      <w:pPr>
        <w:jc w:val="right"/>
      </w:pPr>
      <w:r>
        <w:t>Ai docenti tutti</w:t>
      </w:r>
    </w:p>
    <w:p w14:paraId="14AC8A4E" w14:textId="77777777" w:rsidR="00A52DC8" w:rsidRDefault="00A52DC8" w:rsidP="00A52DC8">
      <w:pPr>
        <w:jc w:val="right"/>
      </w:pPr>
      <w:r>
        <w:t>Ai coordinatori di sede</w:t>
      </w:r>
    </w:p>
    <w:p w14:paraId="3A428CB5" w14:textId="77777777" w:rsidR="00A52DC8" w:rsidRDefault="00A52DC8" w:rsidP="00A52DC8">
      <w:pPr>
        <w:jc w:val="right"/>
      </w:pPr>
      <w:r>
        <w:t>Al DSGA sig. Francesco Scibelli</w:t>
      </w:r>
    </w:p>
    <w:p w14:paraId="261CC257" w14:textId="77777777" w:rsidR="00A52DC8" w:rsidRDefault="00A52DC8"/>
    <w:p w14:paraId="38583B21" w14:textId="77777777" w:rsidR="00A52DC8" w:rsidRDefault="00A52DC8"/>
    <w:p w14:paraId="2BE12B52" w14:textId="77777777" w:rsidR="00A52DC8" w:rsidRDefault="00A52DC8">
      <w:r>
        <w:t>Oggetto: corso di formazione sulla sicurezza</w:t>
      </w:r>
    </w:p>
    <w:p w14:paraId="7847A374" w14:textId="77777777" w:rsidR="00A52DC8" w:rsidRDefault="00A52DC8"/>
    <w:p w14:paraId="6F56A1F5" w14:textId="77777777" w:rsidR="00A52DC8" w:rsidRDefault="00A52DC8"/>
    <w:p w14:paraId="699027EA" w14:textId="77777777" w:rsidR="00A52DC8" w:rsidRDefault="00A52DC8" w:rsidP="00A52DC8">
      <w:pPr>
        <w:jc w:val="both"/>
      </w:pPr>
      <w:r>
        <w:t>Si comunica che il giorno 30/06/2016 alle ore 14,30 si terrà, presso l’aula magna dell’IC Francesco d’Assisi in Sant’Anastasia, in via Verdi n.100 il corso di cui in oggetto. Esso avrà la durata di circa quattro ore. Si rammenta alle SS.LL che ai sensi dell’art. 37 del D.Lgs 81/2008 tali ore di formazione sono un obbligo</w:t>
      </w:r>
      <w:r w:rsidR="00AE39CA">
        <w:t xml:space="preserve"> sia per il datore di lavoro che</w:t>
      </w:r>
      <w:r>
        <w:t xml:space="preserve"> per il dipendente.</w:t>
      </w:r>
    </w:p>
    <w:p w14:paraId="5A583C35" w14:textId="77777777" w:rsidR="00A52DC8" w:rsidRDefault="00A52DC8" w:rsidP="00A52DC8">
      <w:pPr>
        <w:jc w:val="both"/>
      </w:pPr>
      <w:r>
        <w:t>Si coglie l’occasione per inviare distinti saluti.</w:t>
      </w:r>
    </w:p>
    <w:p w14:paraId="060AB54B" w14:textId="77777777" w:rsidR="00A52DC8" w:rsidRDefault="00A52DC8" w:rsidP="00A52DC8">
      <w:pPr>
        <w:jc w:val="both"/>
      </w:pPr>
    </w:p>
    <w:p w14:paraId="63D9B145" w14:textId="77777777" w:rsidR="00A52DC8" w:rsidRDefault="00A52DC8" w:rsidP="00A52DC8">
      <w:pPr>
        <w:jc w:val="both"/>
      </w:pPr>
    </w:p>
    <w:p w14:paraId="317298A8" w14:textId="77777777" w:rsidR="00A52DC8" w:rsidRDefault="00A52DC8" w:rsidP="00A52DC8">
      <w:pPr>
        <w:jc w:val="right"/>
      </w:pPr>
    </w:p>
    <w:p w14:paraId="145730C9" w14:textId="77777777" w:rsidR="00A52DC8" w:rsidRDefault="00A52DC8" w:rsidP="00A52DC8">
      <w:pPr>
        <w:jc w:val="right"/>
      </w:pPr>
    </w:p>
    <w:p w14:paraId="6FF75AFF" w14:textId="77777777" w:rsidR="00A52DC8" w:rsidRDefault="00A52DC8" w:rsidP="00A52DC8">
      <w:pPr>
        <w:jc w:val="right"/>
      </w:pPr>
      <w:r>
        <w:t>Il Dirigente Scolastico</w:t>
      </w:r>
    </w:p>
    <w:p w14:paraId="7F6AC984" w14:textId="77777777" w:rsidR="00A52DC8" w:rsidRDefault="00A52DC8" w:rsidP="00A52DC8">
      <w:pPr>
        <w:jc w:val="right"/>
      </w:pPr>
      <w:r>
        <w:t>Giovanni dott. Russo</w:t>
      </w:r>
    </w:p>
    <w:p w14:paraId="3EC1C7E9" w14:textId="77777777" w:rsidR="00A52DC8" w:rsidRDefault="00A52DC8" w:rsidP="00A52DC8">
      <w:pPr>
        <w:jc w:val="right"/>
        <w:rPr>
          <w:rFonts w:ascii="Calibri" w:eastAsia="Calibri" w:hAnsi="Calibri" w:cs="Calibri"/>
          <w:sz w:val="16"/>
        </w:rPr>
      </w:pPr>
      <w:r>
        <w:rPr>
          <w:rFonts w:ascii="Calibri" w:eastAsia="Calibri" w:hAnsi="Calibri" w:cs="Calibri"/>
          <w:sz w:val="16"/>
        </w:rPr>
        <w:t xml:space="preserve">Firma autografa omessa ai sensi </w:t>
      </w:r>
    </w:p>
    <w:p w14:paraId="2B1F1255" w14:textId="77777777" w:rsidR="00A52DC8" w:rsidRDefault="00A52DC8" w:rsidP="00A52DC8">
      <w:pPr>
        <w:jc w:val="right"/>
      </w:pPr>
      <w:r>
        <w:rPr>
          <w:rFonts w:ascii="Calibri" w:eastAsia="Calibri" w:hAnsi="Calibri" w:cs="Calibri"/>
          <w:sz w:val="16"/>
        </w:rPr>
        <w:t xml:space="preserve"> dell’art.3 del D.Lgs. n. 39/1993</w:t>
      </w:r>
    </w:p>
    <w:p w14:paraId="620F14CD" w14:textId="77777777" w:rsidR="00A52DC8" w:rsidRDefault="00A52DC8" w:rsidP="00A52DC8"/>
    <w:p w14:paraId="779DF913" w14:textId="77777777" w:rsidR="00A52DC8" w:rsidRDefault="00A52DC8" w:rsidP="00A52DC8">
      <w:pPr>
        <w:jc w:val="both"/>
      </w:pPr>
    </w:p>
    <w:sectPr w:rsidR="00A52DC8" w:rsidSect="00826ADA">
      <w:pgSz w:w="11900" w:h="16840"/>
      <w:pgMar w:top="1417"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embedSystemFonts/>
  <w:defaultTabStop w:val="708"/>
  <w:hyphenationZone w:val="283"/>
  <w:displayHorizontalDrawingGridEvery w:val="0"/>
  <w:displayVerticalDrawingGridEvery w:val="0"/>
  <w:doNotUseMarginsForDrawingGridOrigin/>
  <w:noPunctuationKerning/>
  <w:characterSpacingControl w:val="doNotCompress"/>
  <w:savePreviewPicture/>
  <w:doNotValidateAgainstSchema/>
  <w:doNotDemarcateInvalidXml/>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2DC8"/>
    <w:rsid w:val="000205FB"/>
    <w:rsid w:val="000361D9"/>
    <w:rsid w:val="0004254E"/>
    <w:rsid w:val="00091BA1"/>
    <w:rsid w:val="00125B5F"/>
    <w:rsid w:val="00256787"/>
    <w:rsid w:val="00285F98"/>
    <w:rsid w:val="002B14E0"/>
    <w:rsid w:val="003302AE"/>
    <w:rsid w:val="003555F5"/>
    <w:rsid w:val="00435C00"/>
    <w:rsid w:val="004745FC"/>
    <w:rsid w:val="00474E07"/>
    <w:rsid w:val="00495F23"/>
    <w:rsid w:val="00496D4A"/>
    <w:rsid w:val="005309BA"/>
    <w:rsid w:val="00567383"/>
    <w:rsid w:val="005B413A"/>
    <w:rsid w:val="005E2B58"/>
    <w:rsid w:val="005F489D"/>
    <w:rsid w:val="00677AD2"/>
    <w:rsid w:val="00693E39"/>
    <w:rsid w:val="006C536C"/>
    <w:rsid w:val="006D50F6"/>
    <w:rsid w:val="00741BC1"/>
    <w:rsid w:val="00826ADA"/>
    <w:rsid w:val="008B38F1"/>
    <w:rsid w:val="008D54B5"/>
    <w:rsid w:val="00A52DC8"/>
    <w:rsid w:val="00AD2693"/>
    <w:rsid w:val="00AE39CA"/>
    <w:rsid w:val="00B25829"/>
    <w:rsid w:val="00B378C0"/>
    <w:rsid w:val="00B5399F"/>
    <w:rsid w:val="00B83A8D"/>
    <w:rsid w:val="00BC0D68"/>
    <w:rsid w:val="00C3224A"/>
    <w:rsid w:val="00C45BEC"/>
    <w:rsid w:val="00C833AE"/>
    <w:rsid w:val="00D012A5"/>
    <w:rsid w:val="00D83A79"/>
    <w:rsid w:val="00DB2D5E"/>
    <w:rsid w:val="00E02455"/>
    <w:rsid w:val="00E665B0"/>
    <w:rsid w:val="00E74963"/>
    <w:rsid w:val="00F50769"/>
    <w:rsid w:val="00F56343"/>
    <w:rsid w:val="00F5721C"/>
    <w:rsid w:val="00F703DC"/>
  </w:rsids>
  <m:mathPr>
    <m:mathFont m:val="Cambria Math"/>
    <m:brkBin m:val="before"/>
    <m:brkBinSub m:val="--"/>
    <m:smallFrac/>
    <m:dispDef/>
    <m:lMargin m:val="0"/>
    <m:rMargin m:val="0"/>
    <m:defJc m:val="centerGroup"/>
    <m:wrapRight/>
    <m:intLim m:val="subSup"/>
    <m:naryLim m:val="subSup"/>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doNotEmbedSmartTags/>
  <w:decimalSymbol w:val=","/>
  <w:listSeparator w:val=";"/>
  <w14:docId w14:val="113CE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it-IT"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52DC8"/>
    <w:pPr>
      <w:spacing w:after="0"/>
    </w:pPr>
    <w:rPr>
      <w:rFonts w:ascii="Times New Roman" w:eastAsia="Times New Roman" w:hAnsi="Times New Roman" w:cs="Times New Roman"/>
      <w:sz w:val="24"/>
      <w:szCs w:val="24"/>
      <w:lang w:eastAsia="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52DC8"/>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A52DC8"/>
    <w:rPr>
      <w:rFonts w:ascii="Lucida Grande" w:eastAsia="Times New Roman" w:hAnsi="Lucida Grande" w:cs="Lucida Grande"/>
      <w:sz w:val="18"/>
      <w:szCs w:val="18"/>
      <w:lang w:eastAsia="it-I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it-IT"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52DC8"/>
    <w:pPr>
      <w:spacing w:after="0"/>
    </w:pPr>
    <w:rPr>
      <w:rFonts w:ascii="Times New Roman" w:eastAsia="Times New Roman" w:hAnsi="Times New Roman" w:cs="Times New Roman"/>
      <w:sz w:val="24"/>
      <w:szCs w:val="24"/>
      <w:lang w:eastAsia="it-IT"/>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A52DC8"/>
    <w:rPr>
      <w:rFonts w:ascii="Lucida Grande" w:hAnsi="Lucida Grande" w:cs="Lucida Grande"/>
      <w:sz w:val="18"/>
      <w:szCs w:val="18"/>
    </w:rPr>
  </w:style>
  <w:style w:type="character" w:customStyle="1" w:styleId="TestofumettoCarattere">
    <w:name w:val="Testo fumetto Carattere"/>
    <w:basedOn w:val="Caratterepredefinitoparagrafo"/>
    <w:link w:val="Testofumetto"/>
    <w:uiPriority w:val="99"/>
    <w:semiHidden/>
    <w:rsid w:val="00A52DC8"/>
    <w:rPr>
      <w:rFonts w:ascii="Lucida Grande" w:eastAsia="Times New Roman" w:hAnsi="Lucida Grande" w:cs="Lucida Grande"/>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160</Words>
  <Characters>916</Characters>
  <Application>Microsoft Macintosh Word</Application>
  <DocSecurity>0</DocSecurity>
  <Lines>7</Lines>
  <Paragraphs>2</Paragraphs>
  <ScaleCrop>false</ScaleCrop>
  <Company>Russo</Company>
  <LinksUpToDate>false</LinksUpToDate>
  <CharactersWithSpaces>1074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 della copia di valutazione di Office 2004</dc:creator>
  <cp:keywords/>
  <dc:description/>
  <cp:lastModifiedBy>Utente della copia di valutazione di Office 2004</cp:lastModifiedBy>
  <cp:revision>3</cp:revision>
  <dcterms:created xsi:type="dcterms:W3CDTF">2016-06-22T21:30:00Z</dcterms:created>
  <dcterms:modified xsi:type="dcterms:W3CDTF">2016-06-22T21:45:00Z</dcterms:modified>
</cp:coreProperties>
</file>